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Illusion of Desire and the Error of Self-Description</w:t>
      </w:r>
    </w:p>
    <w:p>
      <w:pPr>
        <w:pStyle w:val="BodyText"/>
        <w:bidi w:val="0"/>
        <w:jc w:val="start"/>
        <w:rPr/>
      </w:pPr>
      <w:r>
        <w:rPr/>
        <w:t xml:space="preserve">I live a certain way—let’s say I work as a programmer, earn money, build a career, and claim that’s all I want. I describe my life in these terms, observing my actions and concluding: </w:t>
      </w:r>
      <w:r>
        <w:rPr>
          <w:rStyle w:val="Emphasis"/>
        </w:rPr>
        <w:t>"I want money, I want a career, I want to program."</w:t>
      </w:r>
      <w:r>
        <w:rPr/>
        <w:t xml:space="preserve"> But then I ask myself: </w:t>
      </w:r>
      <w:r>
        <w:rPr>
          <w:rStyle w:val="Strong"/>
        </w:rPr>
        <w:t>Is this description true?</w:t>
      </w:r>
    </w:p>
    <w:p>
      <w:pPr>
        <w:pStyle w:val="BodyText"/>
        <w:bidi w:val="0"/>
        <w:jc w:val="start"/>
        <w:rPr/>
      </w:pPr>
      <w:r>
        <w:rPr/>
        <w:t xml:space="preserve">No. It isn’t. Because what I’ve written is merely an </w:t>
      </w:r>
      <w:r>
        <w:rPr>
          <w:rStyle w:val="Strong"/>
        </w:rPr>
        <w:t>observation of my behavior</w:t>
      </w:r>
      <w:r>
        <w:rPr/>
        <w:t xml:space="preserve">, and observations are not truth. The fact that I </w:t>
      </w:r>
      <w:r>
        <w:rPr>
          <w:rStyle w:val="Emphasis"/>
        </w:rPr>
        <w:t>see</w:t>
      </w:r>
      <w:r>
        <w:rPr/>
        <w:t xml:space="preserve"> myself striving for money, working as a programmer, or building a career doesn’t mean I </w:t>
      </w:r>
      <w:r>
        <w:rPr>
          <w:rStyle w:val="Emphasis"/>
        </w:rPr>
        <w:t>truly</w:t>
      </w:r>
      <w:r>
        <w:rPr/>
        <w:t xml:space="preserve"> want these things. My observations are just that—observations. They don’t equate to an objective truth about my desires.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Fundamental Mistake: Treating Observations as Truth</w:t>
      </w:r>
    </w:p>
    <w:p>
      <w:pPr>
        <w:pStyle w:val="BodyText"/>
        <w:bidi w:val="0"/>
        <w:jc w:val="start"/>
        <w:rPr/>
      </w:pPr>
      <w:r>
        <w:rPr/>
        <w:t xml:space="preserve">My </w:t>
      </w:r>
      <w:r>
        <w:rPr>
          <w:rStyle w:val="Strong"/>
        </w:rPr>
        <w:t>core error</w:t>
      </w:r>
      <w:r>
        <w:rPr/>
        <w:t xml:space="preserve"> was this: I took my self-description—</w:t>
      </w:r>
      <w:r>
        <w:rPr>
          <w:rStyle w:val="Emphasis"/>
        </w:rPr>
        <w:t>"I want money, I want to earn it through programming"</w:t>
      </w:r>
      <w:r>
        <w:rPr/>
        <w:t xml:space="preserve">—as a </w:t>
      </w:r>
      <w:r>
        <w:rPr>
          <w:rStyle w:val="Strong"/>
        </w:rPr>
        <w:t>given fact</w:t>
      </w:r>
      <w:r>
        <w:rPr/>
        <w:t>. I treated it as if it were an indisputable truth. And once I did that, the questions began to spiral: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If I want money, why am I earning it specifically through programming? There are so many other ways.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But do I even want money? What if I want something else entirely—something meaningful, something interesting, something that helps others?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How much money do I actually want? Do I want "enough," or do I want to pursue my passion regardless of income?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What if what I really want isn’t money at all, but the satisfaction of the work itself? Or the lifestyle it affords?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All of these questions stem from the </w:t>
      </w:r>
      <w:r>
        <w:rPr>
          <w:rStyle w:val="Strong"/>
        </w:rPr>
        <w:t>initial false assumption</w:t>
      </w:r>
      <w:r>
        <w:rPr/>
        <w:t>: that my observation (</w:t>
      </w:r>
      <w:r>
        <w:rPr>
          <w:rStyle w:val="Emphasis"/>
        </w:rPr>
        <w:t>"I want money"</w:t>
      </w:r>
      <w:r>
        <w:rPr/>
        <w:t xml:space="preserve">) is an </w:t>
      </w:r>
      <w:r>
        <w:rPr>
          <w:rStyle w:val="Strong"/>
        </w:rPr>
        <w:t>absolute truth</w:t>
      </w:r>
      <w:r>
        <w:rPr/>
        <w:t xml:space="preserve">. But it isn’t. It’s just a description of what I </w:t>
      </w:r>
      <w:r>
        <w:rPr>
          <w:rStyle w:val="Emphasis"/>
        </w:rPr>
        <w:t>appear</w:t>
      </w:r>
      <w:r>
        <w:rPr/>
        <w:t xml:space="preserve"> to be doing.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Problem with Verifying a False Premise</w:t>
      </w:r>
    </w:p>
    <w:p>
      <w:pPr>
        <w:pStyle w:val="BodyText"/>
        <w:bidi w:val="0"/>
        <w:jc w:val="start"/>
        <w:rPr/>
      </w:pPr>
      <w:r>
        <w:rPr/>
        <w:t xml:space="preserve">If I don’t actually believe that </w:t>
      </w:r>
      <w:r>
        <w:rPr>
          <w:rStyle w:val="Emphasis"/>
        </w:rPr>
        <w:t>"I want money"</w:t>
      </w:r>
      <w:r>
        <w:rPr/>
        <w:t xml:space="preserve"> is a true statement—if I recognize it’s just a description of my actions—then </w:t>
      </w:r>
      <w:r>
        <w:rPr>
          <w:rStyle w:val="Strong"/>
        </w:rPr>
        <w:t>why would I try to verify it?</w:t>
      </w:r>
      <w:r>
        <w:rPr/>
        <w:t xml:space="preserve"> Why would I ask, </w:t>
      </w:r>
      <w:r>
        <w:rPr>
          <w:rStyle w:val="Emphasis"/>
        </w:rPr>
        <w:t>"Do I really want this?"</w:t>
      </w:r>
      <w:r>
        <w:rPr/>
        <w:t xml:space="preserve"> when the premise itself is already shaky?</w:t>
      </w:r>
    </w:p>
    <w:p>
      <w:pPr>
        <w:pStyle w:val="BodyText"/>
        <w:bidi w:val="0"/>
        <w:jc w:val="start"/>
        <w:rPr/>
      </w:pPr>
      <w:r>
        <w:rPr/>
        <w:t xml:space="preserve">The question </w:t>
      </w:r>
      <w:r>
        <w:rPr>
          <w:rStyle w:val="Emphasis"/>
        </w:rPr>
        <w:t>"Do I truly want this?"</w:t>
      </w:r>
      <w:r>
        <w:rPr/>
        <w:t xml:space="preserve"> only makes sense if you </w:t>
      </w:r>
      <w:r>
        <w:rPr>
          <w:rStyle w:val="Strong"/>
        </w:rPr>
        <w:t>first assume</w:t>
      </w:r>
      <w:r>
        <w:rPr/>
        <w:t xml:space="preserve"> that the desire exists. But if the desire isn’t a fixed truth—if it’s just a temporary observation—then the question collapses. There’s nothing to verify.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Absence of True Goals</w:t>
      </w:r>
    </w:p>
    <w:p>
      <w:pPr>
        <w:pStyle w:val="BodyText"/>
        <w:bidi w:val="0"/>
        <w:jc w:val="start"/>
        <w:rPr/>
      </w:pPr>
      <w:r>
        <w:rPr/>
        <w:t>Someone might look at my life—my job, my income, my career—and say: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"You must want money."</w:t>
      </w:r>
      <w:r>
        <w:rPr/>
        <w:br/>
      </w:r>
      <w:r>
        <w:rPr>
          <w:rStyle w:val="Strong"/>
        </w:rPr>
        <w:t>No.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"You must enjoy programming."</w:t>
      </w:r>
      <w:r>
        <w:rPr/>
        <w:br/>
      </w:r>
      <w:r>
        <w:rPr>
          <w:rStyle w:val="Strong"/>
        </w:rPr>
        <w:t>No.</w:t>
      </w:r>
      <w:r>
        <w:rPr/>
        <w:t xml:space="preserve">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"You must be working for future comfort or pleasure."</w:t>
      </w:r>
      <w:r>
        <w:rPr/>
        <w:br/>
      </w:r>
      <w:r>
        <w:rPr>
          <w:rStyle w:val="Strong"/>
        </w:rPr>
        <w:t>No.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None of these statements are </w:t>
      </w:r>
      <w:r>
        <w:rPr>
          <w:rStyle w:val="Strong"/>
        </w:rPr>
        <w:t>truly</w:t>
      </w:r>
      <w:r>
        <w:rPr/>
        <w:t xml:space="preserve"> accurate. They’re just </w:t>
      </w:r>
      <w:r>
        <w:rPr>
          <w:rStyle w:val="Strong"/>
        </w:rPr>
        <w:t>interpretations</w:t>
      </w:r>
      <w:r>
        <w:rPr/>
        <w:t xml:space="preserve"> of my actions. The reality is: </w:t>
      </w:r>
      <w:r>
        <w:rPr>
          <w:rStyle w:val="Strong"/>
        </w:rPr>
        <w:t>There is no true answer to what I "strive for."</w:t>
      </w:r>
      <w:r>
        <w:rPr/>
        <w:t xml:space="preserve"> My life doesn’t have an </w:t>
      </w:r>
      <w:r>
        <w:rPr>
          <w:rStyle w:val="Strong"/>
        </w:rPr>
        <w:t>essential purpose</w:t>
      </w:r>
      <w:r>
        <w:rPr/>
        <w:t xml:space="preserve"> or an </w:t>
      </w:r>
      <w:r>
        <w:rPr>
          <w:rStyle w:val="Strong"/>
        </w:rPr>
        <w:t>objective goal</w:t>
      </w:r>
      <w:r>
        <w:rPr/>
        <w:t xml:space="preserve"> that can be distilled into a single truth.</w:t>
      </w:r>
    </w:p>
    <w:p>
      <w:pPr>
        <w:pStyle w:val="BodyText"/>
        <w:bidi w:val="0"/>
        <w:jc w:val="start"/>
        <w:rPr/>
      </w:pPr>
      <w:r>
        <w:rPr/>
        <w:t xml:space="preserve">I go to work. I earn money. I write code. But to say that I </w:t>
      </w:r>
      <w:r>
        <w:rPr>
          <w:rStyle w:val="Emphasis"/>
        </w:rPr>
        <w:t>"strive for money"</w:t>
      </w:r>
      <w:r>
        <w:rPr/>
        <w:t xml:space="preserve"> or </w:t>
      </w:r>
      <w:r>
        <w:rPr>
          <w:rStyle w:val="Emphasis"/>
        </w:rPr>
        <w:t>"strive for career growth"</w:t>
      </w:r>
      <w:r>
        <w:rPr/>
        <w:t xml:space="preserve"> is a </w:t>
      </w:r>
      <w:r>
        <w:rPr>
          <w:rStyle w:val="Strong"/>
        </w:rPr>
        <w:t>false simplification</w:t>
      </w:r>
      <w:r>
        <w:rPr/>
        <w:t xml:space="preserve">. These are just </w:t>
      </w:r>
      <w:r>
        <w:rPr>
          <w:rStyle w:val="Strong"/>
        </w:rPr>
        <w:t>labels</w:t>
      </w:r>
      <w:r>
        <w:rPr/>
        <w:t xml:space="preserve"> applied after the fact. They don’t capture the </w:t>
      </w:r>
      <w:r>
        <w:rPr>
          <w:rStyle w:val="Strong"/>
        </w:rPr>
        <w:t>actual experience</w:t>
      </w:r>
      <w:r>
        <w:rPr/>
        <w:t xml:space="preserve"> of living.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Choice</w:t>
      </w:r>
    </w:p>
    <w:p>
      <w:pPr>
        <w:pStyle w:val="BodyText"/>
        <w:bidi w:val="0"/>
        <w:jc w:val="start"/>
        <w:rPr/>
      </w:pPr>
      <w:r>
        <w:rPr/>
        <w:t xml:space="preserve">There’s another layer to this: the idea that I </w:t>
      </w:r>
      <w:r>
        <w:rPr>
          <w:rStyle w:val="Strong"/>
        </w:rPr>
        <w:t>chose</w:t>
      </w:r>
      <w:r>
        <w:rPr/>
        <w:t xml:space="preserve"> this path. Did I </w:t>
      </w:r>
      <w:r>
        <w:rPr>
          <w:rStyle w:val="Emphasis"/>
        </w:rPr>
        <w:t>really</w:t>
      </w:r>
      <w:r>
        <w:rPr/>
        <w:t xml:space="preserve"> choose to be a programmer? Did I </w:t>
      </w:r>
      <w:r>
        <w:rPr>
          <w:rStyle w:val="Emphasis"/>
        </w:rPr>
        <w:t>really</w:t>
      </w:r>
      <w:r>
        <w:rPr/>
        <w:t xml:space="preserve"> choose to want money?</w:t>
      </w:r>
    </w:p>
    <w:p>
      <w:pPr>
        <w:pStyle w:val="BodyText"/>
        <w:bidi w:val="0"/>
        <w:jc w:val="start"/>
        <w:rPr/>
      </w:pPr>
      <w:r>
        <w:rPr/>
        <w:t xml:space="preserve">No. The "choice" was never a conscious decision. It was something my mind </w:t>
      </w:r>
      <w:r>
        <w:rPr>
          <w:rStyle w:val="Strong"/>
        </w:rPr>
        <w:t>already did</w:t>
      </w:r>
      <w:r>
        <w:rPr/>
        <w:t xml:space="preserve"> before I even noticed. I didn’t sit down and declare, </w:t>
      </w:r>
      <w:r>
        <w:rPr>
          <w:rStyle w:val="Emphasis"/>
        </w:rPr>
        <w:t>"I will now want money and programming."</w:t>
      </w:r>
      <w:r>
        <w:rPr/>
        <w:t xml:space="preserve"> I simply </w:t>
      </w:r>
      <w:r>
        <w:rPr>
          <w:rStyle w:val="Strong"/>
        </w:rPr>
        <w:t>found myself</w:t>
      </w:r>
      <w:r>
        <w:rPr/>
        <w:t xml:space="preserve"> already moving in that direction.</w:t>
      </w:r>
    </w:p>
    <w:p>
      <w:pPr>
        <w:pStyle w:val="BodyText"/>
        <w:bidi w:val="0"/>
        <w:jc w:val="start"/>
        <w:rPr/>
      </w:pPr>
      <w:r>
        <w:rPr/>
        <w:t xml:space="preserve">But if I describe it as </w:t>
      </w:r>
      <w:r>
        <w:rPr>
          <w:rStyle w:val="Emphasis"/>
        </w:rPr>
        <w:t>"I chose this,"</w:t>
      </w:r>
      <w:r>
        <w:rPr/>
        <w:t xml:space="preserve"> I create a false narrative. And once I believe that narrative, the questions start: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did I choose this?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Why not something else?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What if I made the wrong choice?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These questions are </w:t>
      </w:r>
      <w:r>
        <w:rPr>
          <w:rStyle w:val="Strong"/>
        </w:rPr>
        <w:t>unanswerable</w:t>
      </w:r>
      <w:r>
        <w:rPr/>
        <w:t xml:space="preserve"> because they’re based on a </w:t>
      </w:r>
      <w:r>
        <w:rPr>
          <w:rStyle w:val="Strong"/>
        </w:rPr>
        <w:t>lie</w:t>
      </w:r>
      <w:r>
        <w:rPr/>
        <w:t xml:space="preserve">: the lie that I ever </w:t>
      </w:r>
      <w:r>
        <w:rPr>
          <w:rStyle w:val="Emphasis"/>
        </w:rPr>
        <w:t>actually</w:t>
      </w:r>
      <w:r>
        <w:rPr/>
        <w:t xml:space="preserve"> made a choice in the first place.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Breaking the Cycle of False Questions</w:t>
      </w:r>
    </w:p>
    <w:p>
      <w:pPr>
        <w:pStyle w:val="BodyText"/>
        <w:bidi w:val="0"/>
        <w:jc w:val="start"/>
        <w:rPr/>
      </w:pPr>
      <w:r>
        <w:rPr/>
        <w:t xml:space="preserve">The only way to stop this endless loop of unanswerable questions is to </w:t>
      </w:r>
      <w:r>
        <w:rPr>
          <w:rStyle w:val="Strong"/>
        </w:rPr>
        <w:t>reject the initial assumption</w:t>
      </w:r>
      <w:r>
        <w:rPr/>
        <w:t>. To recognize: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"I want X"</w:t>
      </w:r>
      <w:r>
        <w:rPr/>
        <w:t xml:space="preserve"> is not a truth—it’s just a description of my current actions.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My actions don’t define my </w:t>
      </w:r>
      <w:r>
        <w:rPr>
          <w:rStyle w:val="Strong"/>
        </w:rPr>
        <w:t>true</w:t>
      </w:r>
      <w:r>
        <w:rPr/>
        <w:t xml:space="preserve"> desires, because </w:t>
      </w:r>
      <w:r>
        <w:rPr>
          <w:rStyle w:val="Strong"/>
        </w:rPr>
        <w:t>true desires don’t exist</w:t>
      </w:r>
      <w:r>
        <w:rPr/>
        <w:t xml:space="preserve"> in any fixed, verifiable form.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 was no </w:t>
      </w:r>
      <w:r>
        <w:rPr>
          <w:rStyle w:val="Strong"/>
        </w:rPr>
        <w:t>real choice</w:t>
      </w:r>
      <w:r>
        <w:rPr/>
        <w:t xml:space="preserve">—only the </w:t>
      </w:r>
      <w:r>
        <w:rPr>
          <w:rStyle w:val="Strong"/>
        </w:rPr>
        <w:t>appearance</w:t>
      </w:r>
      <w:r>
        <w:rPr/>
        <w:t xml:space="preserve"> of one, constructed after the fact. </w:t>
      </w:r>
    </w:p>
    <w:p>
      <w:pPr>
        <w:pStyle w:val="BodyText"/>
        <w:bidi w:val="0"/>
        <w:jc w:val="start"/>
        <w:rPr/>
      </w:pPr>
      <w:r>
        <w:rPr/>
        <w:t xml:space="preserve">Once I stop treating my self-descriptions as </w:t>
      </w:r>
      <w:r>
        <w:rPr>
          <w:rStyle w:val="Strong"/>
        </w:rPr>
        <w:t>truth</w:t>
      </w:r>
      <w:r>
        <w:rPr/>
        <w:t>, the questions lose their power. There’s nothing to verify, nothing to doubt, nothing to second-guess. The cycle breaks.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The Freedom of Non-Attachment to Descriptions</w:t>
      </w:r>
    </w:p>
    <w:p>
      <w:pPr>
        <w:pStyle w:val="BodyText"/>
        <w:bidi w:val="0"/>
        <w:jc w:val="start"/>
        <w:rPr/>
      </w:pPr>
      <w:r>
        <w:rPr/>
        <w:t>The key realization is this: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life is not a set of truths to be discovered.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My desires are not fixed points to be analyzed.</w:t>
      </w:r>
      <w:r>
        <w:rPr/>
        <w:t xml:space="preserve">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My choices are not conscious decisions to be interrogated.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They are simply </w:t>
      </w:r>
      <w:r>
        <w:rPr>
          <w:rStyle w:val="Strong"/>
        </w:rPr>
        <w:t>what is happening</w:t>
      </w:r>
      <w:r>
        <w:rPr/>
        <w:t xml:space="preserve">—observations, not absolutes. And once I stop trying to </w:t>
      </w:r>
      <w:r>
        <w:rPr>
          <w:rStyle w:val="Strong"/>
        </w:rPr>
        <w:t>prove</w:t>
      </w:r>
      <w:r>
        <w:rPr/>
        <w:t xml:space="preserve"> or </w:t>
      </w:r>
      <w:r>
        <w:rPr>
          <w:rStyle w:val="Strong"/>
        </w:rPr>
        <w:t>justify</w:t>
      </w:r>
      <w:r>
        <w:rPr/>
        <w:t xml:space="preserve"> them, I stop drowning in questions that have no answers.</w:t>
      </w:r>
    </w:p>
    <w:p>
      <w:pPr>
        <w:pStyle w:val="BodyText"/>
        <w:bidi w:val="0"/>
        <w:jc w:val="start"/>
        <w:rPr/>
      </w:pPr>
      <w:r>
        <w:rPr/>
        <w:t>That’s all. For now.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Маркеры"/>
    <w:qFormat/>
    <w:rPr>
      <w:rFonts w:ascii="OpenSymbol" w:hAnsi="OpenSymbol" w:eastAsia="OpenSymbol" w:cs="OpenSymbol"/>
    </w:rPr>
  </w:style>
  <w:style w:type="character" w:styleId="Style14">
    <w:name w:val="Символ нумерации"/>
    <w:qFormat/>
    <w:rPr/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831</Words>
  <Characters>3807</Characters>
  <CharactersWithSpaces>4583</CharactersWithSpaces>
  <Paragraphs>41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2026-03-22T20:04:42Z</dcterms:created>
  <dc:creator/>
  <dc:description/>
  <dc:language>ru-RU</dc:language>
  <cp:lastModifiedBy/>
  <dcterms:modified xsi:type="dcterms:W3CDTF">2026-03-22T20:04:43Z</dcterms:modified>
  <cp:revision>2</cp:revision>
  <dc:subject/>
  <dc:title>Calibri</dc:title>
</cp:coreProperties>
</file>